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BC0C6" w14:textId="7C2F0D6A" w:rsidR="00813A8B" w:rsidRDefault="00813A8B" w:rsidP="00813A8B">
      <w:pPr>
        <w:jc w:val="center"/>
      </w:pPr>
      <w:r>
        <w:t>Continuing Education Courses</w:t>
      </w:r>
    </w:p>
    <w:p w14:paraId="34228409" w14:textId="77777777" w:rsidR="005D70A8" w:rsidRDefault="005D70A8" w:rsidP="00813A8B">
      <w:pPr>
        <w:jc w:val="center"/>
      </w:pPr>
    </w:p>
    <w:p w14:paraId="61D35630" w14:textId="78CC4F43" w:rsidR="00813A8B" w:rsidRDefault="00E35C0D" w:rsidP="00813A8B">
      <w:r w:rsidRPr="00E35C0D">
        <w:t>Achieving Patient-centered Care through Interprofessional Collaborative Practice</w:t>
      </w:r>
      <w:r w:rsidR="00005220">
        <w:t>- 2021</w:t>
      </w:r>
    </w:p>
    <w:p w14:paraId="0571FDED" w14:textId="15548DB3" w:rsidR="00E35C0D" w:rsidRDefault="00E35C0D" w:rsidP="00813A8B">
      <w:r w:rsidRPr="00E35C0D">
        <w:t>A Non-Aerosol Caries Treatment Option: Silver Diamine Fluoride (SDF)</w:t>
      </w:r>
      <w:r w:rsidR="00005220">
        <w:t>- 2021</w:t>
      </w:r>
    </w:p>
    <w:p w14:paraId="6831F417" w14:textId="2B3D72C5" w:rsidR="00E35C0D" w:rsidRDefault="00E35C0D" w:rsidP="00813A8B">
      <w:r w:rsidRPr="00E35C0D">
        <w:t>A Guide to Clinical Differential Diagnosis of Oral Mucosal Lesions</w:t>
      </w:r>
      <w:r w:rsidR="00005220">
        <w:t>- 2021</w:t>
      </w:r>
    </w:p>
    <w:p w14:paraId="7351DA6F" w14:textId="3FDCE54D" w:rsidR="00005220" w:rsidRDefault="00005220" w:rsidP="00813A8B">
      <w:r w:rsidRPr="00005220">
        <w:t>Domestic Violence, Intimate Partner Violence, and Elder Abuse: Know the Basics</w:t>
      </w:r>
      <w:r>
        <w:t>- 20</w:t>
      </w:r>
      <w:r w:rsidR="005D70A8">
        <w:t>20</w:t>
      </w:r>
    </w:p>
    <w:p w14:paraId="716E5AE8" w14:textId="6D9C4259" w:rsidR="009553BD" w:rsidRPr="009553BD" w:rsidRDefault="009553BD" w:rsidP="009553BD">
      <w:r w:rsidRPr="009553BD">
        <w:t>Child Maltreatment: The Role of a Dental Professional</w:t>
      </w:r>
      <w:r>
        <w:t>- 2020</w:t>
      </w:r>
    </w:p>
    <w:p w14:paraId="0E61513E" w14:textId="5E6C4F67" w:rsidR="00E35C0D" w:rsidRDefault="00E35C0D" w:rsidP="00813A8B">
      <w:r>
        <w:t xml:space="preserve">Strategies </w:t>
      </w:r>
      <w:proofErr w:type="gramStart"/>
      <w:r>
        <w:t>For</w:t>
      </w:r>
      <w:proofErr w:type="gramEnd"/>
      <w:r>
        <w:t xml:space="preserve"> Developing A Quality Course: Teaching Methodologies/Faculty Development</w:t>
      </w:r>
      <w:r w:rsidR="005D70A8">
        <w:t>- 2020</w:t>
      </w:r>
    </w:p>
    <w:p w14:paraId="33C8941C" w14:textId="1C198BA1" w:rsidR="00E35C0D" w:rsidRDefault="00E35C0D" w:rsidP="00813A8B">
      <w:r>
        <w:t>Improving Students Patient Care Management Using the Thinkers Guide to Clinical Reasoning</w:t>
      </w:r>
      <w:r w:rsidR="00AF4D8D">
        <w:t>-</w:t>
      </w:r>
      <w:r w:rsidR="00035ABC">
        <w:t xml:space="preserve"> 2020</w:t>
      </w:r>
    </w:p>
    <w:p w14:paraId="5BED255D" w14:textId="33DC4908" w:rsidR="00AA3764" w:rsidRDefault="00C738A8" w:rsidP="00813A8B">
      <w:r>
        <w:t xml:space="preserve">Preventing </w:t>
      </w:r>
      <w:r w:rsidR="00AA3764">
        <w:t>Medical Err</w:t>
      </w:r>
      <w:r w:rsidR="007C5260">
        <w:t>or</w:t>
      </w:r>
      <w:r>
        <w:t>s</w:t>
      </w:r>
      <w:r w:rsidR="007C5260">
        <w:t>- 2020</w:t>
      </w:r>
      <w:r w:rsidR="002E2455">
        <w:t>, 2017</w:t>
      </w:r>
    </w:p>
    <w:p w14:paraId="1DBDD041" w14:textId="0DBA12F5" w:rsidR="00E35C0D" w:rsidRDefault="00E35C0D" w:rsidP="00813A8B">
      <w:r>
        <w:t>Human Trafficking</w:t>
      </w:r>
      <w:r w:rsidR="00035ABC">
        <w:t>- 2019</w:t>
      </w:r>
    </w:p>
    <w:p w14:paraId="13E3B6ED" w14:textId="04572AED" w:rsidR="00E35C0D" w:rsidRDefault="00E35C0D" w:rsidP="00813A8B">
      <w:r>
        <w:t>Flossing Unraveled: The Evidence on Interdental Cleaning</w:t>
      </w:r>
      <w:r w:rsidR="00035ABC">
        <w:t>-</w:t>
      </w:r>
      <w:r w:rsidR="00C738A8">
        <w:t>2018</w:t>
      </w:r>
    </w:p>
    <w:p w14:paraId="6A90CB60" w14:textId="57FE48C7" w:rsidR="00E35C0D" w:rsidRDefault="00E35C0D" w:rsidP="00813A8B">
      <w:r>
        <w:t>Periodontal Therapy &amp; Maintenance: A 21</w:t>
      </w:r>
      <w:r w:rsidRPr="00E35C0D">
        <w:rPr>
          <w:vertAlign w:val="superscript"/>
        </w:rPr>
        <w:t>st</w:t>
      </w:r>
      <w:r>
        <w:t>-Century Perspective</w:t>
      </w:r>
      <w:r w:rsidR="00C738A8">
        <w:t>-</w:t>
      </w:r>
      <w:r w:rsidR="002E2455">
        <w:t xml:space="preserve"> 2017</w:t>
      </w:r>
    </w:p>
    <w:p w14:paraId="3CCA1652" w14:textId="6C87929D" w:rsidR="00E35C0D" w:rsidRDefault="00E35C0D" w:rsidP="00813A8B">
      <w:r>
        <w:t>Paradigm Shift in Implant Dentistry</w:t>
      </w:r>
      <w:r w:rsidR="002E2455">
        <w:t>-2017</w:t>
      </w:r>
    </w:p>
    <w:p w14:paraId="3403F072" w14:textId="2470141F" w:rsidR="00E35C0D" w:rsidRDefault="00E35C0D" w:rsidP="00813A8B">
      <w:r>
        <w:t xml:space="preserve">Introduction to </w:t>
      </w:r>
      <w:proofErr w:type="spellStart"/>
      <w:r>
        <w:t>Peridontal</w:t>
      </w:r>
      <w:proofErr w:type="spellEnd"/>
      <w:r>
        <w:t xml:space="preserve"> Surgery for Dental Hygienists</w:t>
      </w:r>
      <w:r w:rsidR="002E52E6">
        <w:t>-2017</w:t>
      </w:r>
    </w:p>
    <w:p w14:paraId="093F78AF" w14:textId="730EDBB2" w:rsidR="00E35C0D" w:rsidRDefault="00E35C0D" w:rsidP="00813A8B">
      <w:r>
        <w:t>Classification of Periodontal Disease</w:t>
      </w:r>
      <w:r w:rsidR="002E52E6">
        <w:t>-2017</w:t>
      </w:r>
    </w:p>
    <w:p w14:paraId="7B80E274" w14:textId="7DE598E7" w:rsidR="00E35C0D" w:rsidRDefault="00E35C0D" w:rsidP="00813A8B">
      <w:r>
        <w:t>Implant Dentistry</w:t>
      </w:r>
      <w:r w:rsidR="002E52E6">
        <w:t>- 2016</w:t>
      </w:r>
    </w:p>
    <w:p w14:paraId="2B0EC2C1" w14:textId="77777777" w:rsidR="00E35C0D" w:rsidRDefault="00E35C0D" w:rsidP="00813A8B"/>
    <w:sectPr w:rsidR="00E35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3NDMxMDM0NLQwNrdQ0lEKTi0uzszPAykwrAUA0lou7iwAAAA="/>
  </w:docVars>
  <w:rsids>
    <w:rsidRoot w:val="00813A8B"/>
    <w:rsid w:val="00005220"/>
    <w:rsid w:val="00035ABC"/>
    <w:rsid w:val="002E2455"/>
    <w:rsid w:val="002E52E6"/>
    <w:rsid w:val="0041041B"/>
    <w:rsid w:val="005D70A8"/>
    <w:rsid w:val="006E2FCD"/>
    <w:rsid w:val="007C5260"/>
    <w:rsid w:val="00813A8B"/>
    <w:rsid w:val="009553BD"/>
    <w:rsid w:val="00AA3764"/>
    <w:rsid w:val="00AF4D8D"/>
    <w:rsid w:val="00C738A8"/>
    <w:rsid w:val="00E3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45FC"/>
  <w15:chartTrackingRefBased/>
  <w15:docId w15:val="{27604CC9-CEE4-41A6-B3AB-EF17D0D7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136</Words>
  <Characters>826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oconnor</dc:creator>
  <cp:keywords/>
  <dc:description/>
  <cp:lastModifiedBy>shannon oconnor</cp:lastModifiedBy>
  <cp:revision>11</cp:revision>
  <dcterms:created xsi:type="dcterms:W3CDTF">2021-05-06T17:40:00Z</dcterms:created>
  <dcterms:modified xsi:type="dcterms:W3CDTF">2021-05-06T23:37:00Z</dcterms:modified>
</cp:coreProperties>
</file>